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B81E" w14:textId="77777777" w:rsidR="00FA2E59" w:rsidRPr="00E17033" w:rsidRDefault="00FA2E59" w:rsidP="00FA2E59">
      <w:pPr>
        <w:shd w:val="clear" w:color="auto" w:fill="FFFFFF"/>
        <w:rPr>
          <w:rFonts w:ascii="Garamond" w:eastAsia="Times New Roman" w:hAnsi="Garamond" w:cs="Arial"/>
          <w:b/>
          <w:bCs/>
          <w:i/>
          <w:iCs/>
          <w:color w:val="000000" w:themeColor="text1"/>
          <w:lang w:eastAsia="it-IT"/>
        </w:rPr>
      </w:pPr>
      <w:r w:rsidRPr="00503665">
        <w:rPr>
          <w:rFonts w:ascii="Garamond" w:eastAsia="Times New Roman" w:hAnsi="Garamond" w:cs="Arial"/>
          <w:b/>
          <w:bCs/>
          <w:i/>
          <w:iCs/>
          <w:color w:val="000000" w:themeColor="text1"/>
          <w:lang w:eastAsia="it-IT"/>
        </w:rPr>
        <w:t>Il Cuore di Gesù e la mansuetudine</w:t>
      </w:r>
    </w:p>
    <w:p w14:paraId="79672DE3" w14:textId="77777777" w:rsidR="00FA2E59" w:rsidRPr="00FA2E59" w:rsidRDefault="00FA2E59" w:rsidP="00FA2E59">
      <w:pPr>
        <w:pStyle w:val="Titolo3"/>
        <w:shd w:val="clear" w:color="auto" w:fill="FFFFFF"/>
        <w:spacing w:before="450"/>
        <w:rPr>
          <w:rFonts w:ascii="Garamond" w:hAnsi="Garamond" w:cs="Arial"/>
          <w:color w:val="000000" w:themeColor="text1"/>
          <w:sz w:val="24"/>
          <w:szCs w:val="24"/>
          <w:lang w:val="it-IT"/>
        </w:rPr>
      </w:pPr>
      <w:r w:rsidRPr="00FA2E59">
        <w:rPr>
          <w:rFonts w:ascii="Garamond" w:hAnsi="Garamond" w:cs="Arial"/>
          <w:color w:val="000000" w:themeColor="text1"/>
          <w:sz w:val="24"/>
          <w:szCs w:val="24"/>
          <w:lang w:val="it-IT"/>
        </w:rPr>
        <w:t>W il Cuor di Gesù</w:t>
      </w:r>
    </w:p>
    <w:p w14:paraId="06585940" w14:textId="4340BB37" w:rsidR="00FA2E59" w:rsidRPr="00E17033" w:rsidRDefault="00FA2E59" w:rsidP="00FA2E59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rPr>
          <w:rFonts w:ascii="Garamond" w:hAnsi="Garamond" w:cs="Arial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>Sorge nella Palestina, la più rinomata regione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antica Siria, un monte, che poi fu detto delle Beatitudini e da cui si scorgono così bene e </w:t>
      </w:r>
      <w:proofErr w:type="spellStart"/>
      <w:r w:rsidRPr="00E17033">
        <w:rPr>
          <w:rFonts w:ascii="Garamond" w:hAnsi="Garamond" w:cs="Arial"/>
          <w:color w:val="000000" w:themeColor="text1"/>
        </w:rPr>
        <w:t>Safet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Hermon, e le ampie valli del </w:t>
      </w:r>
      <w:proofErr w:type="spellStart"/>
      <w:r w:rsidRPr="00E17033">
        <w:rPr>
          <w:rFonts w:ascii="Garamond" w:hAnsi="Garamond" w:cs="Arial"/>
          <w:color w:val="000000" w:themeColor="text1"/>
        </w:rPr>
        <w:t>Genezaret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. In quel </w:t>
      </w:r>
      <w:r w:rsidRPr="00E17033">
        <w:rPr>
          <w:rFonts w:ascii="Garamond" w:hAnsi="Garamond" w:cs="Arial"/>
          <w:color w:val="000000" w:themeColor="text1"/>
        </w:rPr>
        <w:t>monte o, meglio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in uno spianato della china di quel monte, elevantesi tra lo </w:t>
      </w:r>
      <w:proofErr w:type="spellStart"/>
      <w:r w:rsidRPr="00E17033">
        <w:rPr>
          <w:rFonts w:ascii="Garamond" w:hAnsi="Garamond" w:cs="Arial"/>
          <w:color w:val="000000" w:themeColor="text1"/>
        </w:rPr>
        <w:t>Szaffad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e il Tabor, avveniva 1854 anni </w:t>
      </w:r>
      <w:r>
        <w:rPr>
          <w:rFonts w:ascii="Garamond" w:hAnsi="Garamond" w:cs="Arial"/>
          <w:color w:val="000000" w:themeColor="text1"/>
        </w:rPr>
        <w:t>or</w:t>
      </w:r>
      <w:r w:rsidRPr="00E17033">
        <w:rPr>
          <w:rFonts w:ascii="Garamond" w:hAnsi="Garamond" w:cs="Arial"/>
          <w:color w:val="000000" w:themeColor="text1"/>
        </w:rPr>
        <w:t>sono uno dei fatti più memorandi nella storia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umanità, la </w:t>
      </w:r>
      <w:r w:rsidRPr="00E17033">
        <w:rPr>
          <w:rFonts w:ascii="Garamond" w:hAnsi="Garamond" w:cs="Arial"/>
          <w:color w:val="000000" w:themeColor="text1"/>
        </w:rPr>
        <w:t>promulgazione,</w:t>
      </w:r>
      <w:r w:rsidRPr="00E17033">
        <w:rPr>
          <w:rFonts w:ascii="Garamond" w:hAnsi="Garamond" w:cs="Arial"/>
          <w:color w:val="000000" w:themeColor="text1"/>
        </w:rPr>
        <w:t xml:space="preserve"> cioè di un novello statuto sociale. Ma gli articoli di questo statuto son ben differenti e nella sostanza e nella forma da quelli che costituiscono il codice delle società degli uomini. Mentre i legislatori americani del 1776, mentre i riformatori francesi di tredici anni dopo pongono a preambolo e a base de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loro organamenti sociali la dichiarazione dei diritti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uomo, Gesù invece comincia dalla dichiarazione dei doveri. Quelli agitano innanzi i nomi santi sì, ma sacrilegamente abusati, di libertà, fraternità ed uguaglianza, e fanno ciò con pompose ed ingannatrici parole, questi invece insegna anzitutto la pratica delle virtù, su cui si fonda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esercizio di quei diritti. E </w:t>
      </w:r>
      <w:r w:rsidRPr="00E17033">
        <w:rPr>
          <w:rFonts w:ascii="Garamond" w:hAnsi="Garamond" w:cs="Arial"/>
          <w:color w:val="000000" w:themeColor="text1"/>
        </w:rPr>
        <w:t>perché</w:t>
      </w:r>
      <w:r w:rsidRPr="00E17033">
        <w:rPr>
          <w:rFonts w:ascii="Garamond" w:hAnsi="Garamond" w:cs="Arial"/>
          <w:color w:val="000000" w:themeColor="text1"/>
        </w:rPr>
        <w:t xml:space="preserve"> tutti indistintamente comprendano, e la parola sua sia candida rivelatrice del pensiero, Gesù vi adopera voci e frasi semplici ed umili, spiranti una vera soavità e fragranza. Che più? Quando gli uomini fan le loro proclamazioni tra i fragori di città popolose e le lautezze dei banchetti, Gesù sceglie la solitudine della campagna, e il risanamento morale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umanità fa precedere dalla </w:t>
      </w:r>
      <w:proofErr w:type="spellStart"/>
      <w:r w:rsidRPr="00E17033">
        <w:rPr>
          <w:rFonts w:ascii="Garamond" w:hAnsi="Garamond" w:cs="Arial"/>
          <w:color w:val="000000" w:themeColor="text1"/>
        </w:rPr>
        <w:t>guarigion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fisica de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corpi, </w:t>
      </w:r>
      <w:proofErr w:type="gramStart"/>
      <w:r w:rsidRPr="00E17033">
        <w:rPr>
          <w:rFonts w:ascii="Garamond" w:hAnsi="Garamond" w:cs="Arial"/>
          <w:color w:val="000000" w:themeColor="text1"/>
        </w:rPr>
        <w:t>giacché ,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come osserva S</w:t>
      </w:r>
      <w:r>
        <w:rPr>
          <w:rFonts w:ascii="Garamond" w:hAnsi="Garamond" w:cs="Arial"/>
          <w:color w:val="000000" w:themeColor="text1"/>
        </w:rPr>
        <w:t>an</w:t>
      </w:r>
      <w:r w:rsidRPr="00E17033">
        <w:rPr>
          <w:rFonts w:ascii="Garamond" w:hAnsi="Garamond" w:cs="Arial"/>
          <w:color w:val="000000" w:themeColor="text1"/>
        </w:rPr>
        <w:t xml:space="preserve"> Luca, Egli guarì per prima cosa tutti i malati, che gli furono portati (1); prima le opere, e poi le parole, se pur non si deve dire che quelle guarigioni furono la prima parola del discorso della montagna.</w:t>
      </w:r>
    </w:p>
    <w:p w14:paraId="0664A26D" w14:textId="6F06B812" w:rsidR="00FA2E59" w:rsidRPr="00E17033" w:rsidRDefault="00FA2E59" w:rsidP="00FA2E59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rPr>
          <w:rFonts w:ascii="Garamond" w:hAnsi="Garamond" w:cs="Arial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 xml:space="preserve">Or chi non vede in tutto questo non solo la sovrumana sapienza, ma la bontà ineffabile del Cuor di Gesù! E poiché la natura sua è tutta dolcezza e mansuetudine, come soavità ed amore è la nuova legge da Lui predicata, noi vediamo perciò, subito dopo la povertà di spirito, collocarsi la mansuetudine: beati i mansueti, </w:t>
      </w:r>
      <w:r w:rsidRPr="00E17033">
        <w:rPr>
          <w:rFonts w:ascii="Garamond" w:hAnsi="Garamond" w:cs="Arial"/>
          <w:color w:val="000000" w:themeColor="text1"/>
        </w:rPr>
        <w:t>perché</w:t>
      </w:r>
      <w:r w:rsidRPr="00E17033">
        <w:rPr>
          <w:rFonts w:ascii="Garamond" w:hAnsi="Garamond" w:cs="Arial"/>
          <w:color w:val="000000" w:themeColor="text1"/>
        </w:rPr>
        <w:t xml:space="preserve"> questi, possederanno la terra (2). Eran desse queste parole non solo una ripetizione, ma il compimento la perfezione di quelle che tanti secoli innanzi aveva egli detto per bocca di Davide: i mansueti erediteranno la terra e godranno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abbondanza della pace, (3) vale a dire di tutti i beni. E </w:t>
      </w:r>
      <w:r w:rsidRPr="00E17033">
        <w:rPr>
          <w:rFonts w:ascii="Garamond" w:hAnsi="Garamond" w:cs="Arial"/>
          <w:color w:val="000000" w:themeColor="text1"/>
        </w:rPr>
        <w:t>perché</w:t>
      </w:r>
      <w:r w:rsidRPr="00E17033">
        <w:rPr>
          <w:rFonts w:ascii="Garamond" w:hAnsi="Garamond" w:cs="Arial"/>
          <w:color w:val="000000" w:themeColor="text1"/>
        </w:rPr>
        <w:t xml:space="preserve"> Gesù non dava ammaestramento, che non fosse preceduto e come rischiarato dall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esempio, noi vediamo come la vita sua sia stata una continua serie di azioni e parole improntate alla più soave mansuetudine. Mansueto è colui che sa comprimere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ira, che gli bolle in petto, suscitata in lui talvolta dalla malvagità degli uomini, tal altra dalle debolezze sue stesse, più spesso dalla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natura medesima delle cose, e quando quest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ira diventa una necessità, sa regolarla e governarla sì che non trasmodi. 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orgoglio è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eccessivo amor di noi stessi che nella mansuetudine vorrebbe farci ravvisare una </w:t>
      </w:r>
      <w:proofErr w:type="spellStart"/>
      <w:proofErr w:type="gramStart"/>
      <w:r w:rsidRPr="00E17033">
        <w:rPr>
          <w:rFonts w:ascii="Garamond" w:hAnsi="Garamond" w:cs="Arial"/>
          <w:color w:val="000000" w:themeColor="text1"/>
        </w:rPr>
        <w:t>pusillaminità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,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una </w:t>
      </w:r>
      <w:proofErr w:type="gramStart"/>
      <w:r w:rsidRPr="00E17033">
        <w:rPr>
          <w:rFonts w:ascii="Garamond" w:hAnsi="Garamond" w:cs="Arial"/>
          <w:color w:val="000000" w:themeColor="text1"/>
        </w:rPr>
        <w:t>debolezza ,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una viltà; </w:t>
      </w:r>
      <w:bookmarkStart w:id="0" w:name="_Hlk201569858"/>
      <w:r w:rsidRPr="00E17033">
        <w:rPr>
          <w:rFonts w:ascii="Garamond" w:hAnsi="Garamond" w:cs="Arial"/>
          <w:color w:val="000000" w:themeColor="text1"/>
        </w:rPr>
        <w:t xml:space="preserve">governare e vincere </w:t>
      </w:r>
      <w:proofErr w:type="gramStart"/>
      <w:r w:rsidRPr="00E17033">
        <w:rPr>
          <w:rFonts w:ascii="Garamond" w:hAnsi="Garamond" w:cs="Arial"/>
          <w:color w:val="000000" w:themeColor="text1"/>
        </w:rPr>
        <w:t>se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stesso è invece </w:t>
      </w:r>
      <w:proofErr w:type="gramStart"/>
      <w:r w:rsidRPr="00E17033">
        <w:rPr>
          <w:rFonts w:ascii="Garamond" w:hAnsi="Garamond" w:cs="Arial"/>
          <w:color w:val="000000" w:themeColor="text1"/>
        </w:rPr>
        <w:t>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atto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più nobile e più grande di fortezza</w:t>
      </w:r>
      <w:bookmarkEnd w:id="0"/>
      <w:r w:rsidRPr="00E17033">
        <w:rPr>
          <w:rFonts w:ascii="Garamond" w:hAnsi="Garamond" w:cs="Arial"/>
          <w:color w:val="000000" w:themeColor="text1"/>
        </w:rPr>
        <w:t>. Il mansueto risolve col fatt</w:t>
      </w:r>
      <w:r w:rsidR="00BC5BC7">
        <w:rPr>
          <w:rFonts w:ascii="Garamond" w:hAnsi="Garamond" w:cs="Arial"/>
          <w:color w:val="000000" w:themeColor="text1"/>
        </w:rPr>
        <w:t>o</w:t>
      </w:r>
      <w:r w:rsidRPr="00E17033">
        <w:rPr>
          <w:rFonts w:ascii="Garamond" w:hAnsi="Garamond" w:cs="Arial"/>
          <w:color w:val="000000" w:themeColor="text1"/>
        </w:rPr>
        <w:t xml:space="preserve"> suo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ingegnoso enigma, proposto un giorno da Sansone alla brigata degli amici, </w:t>
      </w:r>
      <w:r w:rsidR="00BC5BC7" w:rsidRPr="00E17033">
        <w:rPr>
          <w:rFonts w:ascii="Garamond" w:hAnsi="Garamond" w:cs="Arial"/>
          <w:color w:val="000000" w:themeColor="text1"/>
        </w:rPr>
        <w:t>allorché</w:t>
      </w:r>
      <w:r w:rsidRPr="00E17033">
        <w:rPr>
          <w:rFonts w:ascii="Garamond" w:hAnsi="Garamond" w:cs="Arial"/>
          <w:color w:val="000000" w:themeColor="text1"/>
        </w:rPr>
        <w:t xml:space="preserve"> disse che dal forte era uscito il dolce, accennando al favo di miele che aveva trovato nella bocca del leone da lui poco prima ammazzato. Non è quindi a </w:t>
      </w:r>
      <w:proofErr w:type="spellStart"/>
      <w:r w:rsidRPr="00E17033">
        <w:rPr>
          <w:rFonts w:ascii="Garamond" w:hAnsi="Garamond" w:cs="Arial"/>
          <w:color w:val="000000" w:themeColor="text1"/>
        </w:rPr>
        <w:t>maravigliare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se la mansuetudine rendendo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uomo signore e padrone dì </w:t>
      </w:r>
      <w:proofErr w:type="gramStart"/>
      <w:r w:rsidRPr="00E17033">
        <w:rPr>
          <w:rFonts w:ascii="Garamond" w:hAnsi="Garamond" w:cs="Arial"/>
          <w:color w:val="000000" w:themeColor="text1"/>
        </w:rPr>
        <w:t>se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stesso, lo nobilita e lo solleva al disopra di ogni cosa, se essa espugna e guadagna i cuori più riottosi, se ad essa infine sarà dato per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infallibile promessa di Gesù, di far cessare un dì il regno della forza per sostituirvi quello della carità e della dolcezza. Ed è appunto in questo senso che vanno anche prese le parole evangeliche. Certo Gesù volle con queste insegnarci per prima cosa che </w:t>
      </w:r>
      <w:proofErr w:type="spellStart"/>
      <w:r w:rsidRPr="00E17033">
        <w:rPr>
          <w:rFonts w:ascii="Garamond" w:hAnsi="Garamond" w:cs="Arial"/>
          <w:color w:val="000000" w:themeColor="text1"/>
        </w:rPr>
        <w:t>a</w:t>
      </w:r>
      <w:r>
        <w:rPr>
          <w:rFonts w:ascii="Garamond" w:hAnsi="Garamond" w:cs="Arial"/>
          <w:color w:val="000000" w:themeColor="text1"/>
        </w:rPr>
        <w:t>’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mansueti è promessa in eredità la terra della vita avvenire, ossia il cielo, terra che si conquista colla longanimità e la pazienza. Ma questa conquista che forma la mercede primaria, essenziale dei mansueti, non esclude punto la seconda cosa, che cioè anche la terra presente sarà di loro, come quelli che sono davvero i cooperatori di G. C. e continuatori dell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opera sua nel riunire la specie umana, crudelmente lacerata e smembrata da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violenti. Infatti</w:t>
      </w:r>
      <w:r>
        <w:rPr>
          <w:rFonts w:ascii="Garamond" w:hAnsi="Garamond" w:cs="Arial"/>
          <w:color w:val="000000" w:themeColor="text1"/>
        </w:rPr>
        <w:t>,</w:t>
      </w:r>
      <w:r w:rsidRPr="00E17033">
        <w:rPr>
          <w:rFonts w:ascii="Garamond" w:hAnsi="Garamond" w:cs="Arial"/>
          <w:color w:val="000000" w:themeColor="text1"/>
        </w:rPr>
        <w:t xml:space="preserve"> è Egli stesso che ci comanda di sforzarci a preformare quaggiù un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immagine del suo regno, onde meritare di possederlo nell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avvenire.</w:t>
      </w:r>
    </w:p>
    <w:p w14:paraId="5DB7EF96" w14:textId="7D4E82DA" w:rsidR="00FA2E59" w:rsidRPr="00E17033" w:rsidRDefault="00FA2E59" w:rsidP="00FA2E59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rPr>
          <w:rFonts w:ascii="Garamond" w:hAnsi="Garamond" w:cs="Arial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 xml:space="preserve">Ed ecco perché insieme </w:t>
      </w:r>
      <w:proofErr w:type="gramStart"/>
      <w:r w:rsidRPr="00E17033">
        <w:rPr>
          <w:rFonts w:ascii="Garamond" w:hAnsi="Garamond" w:cs="Arial"/>
          <w:color w:val="000000" w:themeColor="text1"/>
        </w:rPr>
        <w:t>coll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volle particolarmente e ripetutamente inculcata la mansuetudine, 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una 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altra praticò Egli nel modo giù eminente in tutto il corso di sua vita mortale. E </w:t>
      </w:r>
      <w:r w:rsidRPr="00E17033">
        <w:rPr>
          <w:rFonts w:ascii="Garamond" w:hAnsi="Garamond" w:cs="Arial"/>
          <w:color w:val="000000" w:themeColor="text1"/>
        </w:rPr>
        <w:t>Gesù, infatti,</w:t>
      </w:r>
      <w:r w:rsidRPr="00E17033">
        <w:rPr>
          <w:rFonts w:ascii="Garamond" w:hAnsi="Garamond" w:cs="Arial"/>
          <w:color w:val="000000" w:themeColor="text1"/>
        </w:rPr>
        <w:t xml:space="preserve"> che </w:t>
      </w:r>
      <w:r w:rsidRPr="00E17033">
        <w:rPr>
          <w:rFonts w:ascii="Garamond" w:hAnsi="Garamond" w:cs="Arial"/>
          <w:color w:val="000000" w:themeColor="text1"/>
        </w:rPr>
        <w:lastRenderedPageBreak/>
        <w:t>ci comanda di apprendere da Lui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e la mitezza di cuore, è Desso che dichiara amar meglio la misericordia che non il sacrificio; Egli che ci propone a modello il Padre suo, che fa levar il sole e manda la p</w:t>
      </w:r>
      <w:r>
        <w:rPr>
          <w:rFonts w:ascii="Garamond" w:hAnsi="Garamond" w:cs="Arial"/>
          <w:color w:val="000000" w:themeColor="text1"/>
        </w:rPr>
        <w:t>i</w:t>
      </w:r>
      <w:r w:rsidRPr="00E17033">
        <w:rPr>
          <w:rFonts w:ascii="Garamond" w:hAnsi="Garamond" w:cs="Arial"/>
          <w:color w:val="000000" w:themeColor="text1"/>
        </w:rPr>
        <w:t xml:space="preserve">oggia sopra i buoni e sopra i cattivi, e a Pietro, che </w:t>
      </w:r>
      <w:proofErr w:type="gramStart"/>
      <w:r w:rsidRPr="00E17033">
        <w:rPr>
          <w:rFonts w:ascii="Garamond" w:hAnsi="Garamond" w:cs="Arial"/>
          <w:color w:val="000000" w:themeColor="text1"/>
        </w:rPr>
        <w:t>ne lo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interroga, risponde che non solo sette volte si dovrà perdonare, ma sino a settanta volte sette, vale a dire senza limiti e senza misura; sempre.</w:t>
      </w:r>
    </w:p>
    <w:p w14:paraId="746F2BF9" w14:textId="08F4AC87" w:rsidR="00FA2E59" w:rsidRPr="00E17033" w:rsidRDefault="00FA2E59" w:rsidP="00FA2E59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rPr>
          <w:rFonts w:ascii="Garamond" w:hAnsi="Garamond" w:cs="Arial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>E alle parole sue come mirabilmente corrispondono i fatti! Alla bestemmia dei Giudei che gli gridano esser Egli un indemoniato, il mansuetissimo Gesù o tace o semplicemente risponde non esser Egli un indemoniato, continuando intanto con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usata amorevolezza ad istruirli, come se gli avessero detto un elogio. Rimprovera con volto severo Giacomo e Giovanni che nel bollore dello sdegno chiedono fuoco e fiamme sopra i duri Samaritani aggiungendo che lo spirito suo è mansuetudine, dolcezza ed amore. Che più? Al bacio di Giuda traditore non risponde forse il Cuor di Gesù che chiamandolo amico? </w:t>
      </w:r>
      <w:proofErr w:type="gramStart"/>
      <w:r w:rsidRPr="00E17033">
        <w:rPr>
          <w:rFonts w:ascii="Garamond" w:hAnsi="Garamond" w:cs="Arial"/>
          <w:color w:val="000000" w:themeColor="text1"/>
        </w:rPr>
        <w:t>Che</w:t>
      </w:r>
      <w:proofErr w:type="gramEnd"/>
      <w:r w:rsidRPr="00E17033">
        <w:rPr>
          <w:rFonts w:ascii="Garamond" w:hAnsi="Garamond" w:cs="Arial"/>
          <w:color w:val="000000" w:themeColor="text1"/>
        </w:rPr>
        <w:t xml:space="preserve"> se qualche volta fu veduto pigliar un tono severo e scendere eziandio ad acerbi castighi, ciò fu solo contro gli scandali de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farisei ed i </w:t>
      </w:r>
      <w:proofErr w:type="spellStart"/>
      <w:r w:rsidRPr="00E17033">
        <w:rPr>
          <w:rFonts w:ascii="Garamond" w:hAnsi="Garamond" w:cs="Arial"/>
          <w:color w:val="000000" w:themeColor="text1"/>
        </w:rPr>
        <w:t>sacrilegj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de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 profanatori del tempio, come per insegnarci che mansueto non vuol dire rimanersene inerte, impassibile, quando i lupi fanno strazio del gregge e quando gli scandalosi trascinano i semplici all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eterna rovina.</w:t>
      </w:r>
    </w:p>
    <w:p w14:paraId="67F6F188" w14:textId="154F32DC" w:rsidR="00FA2E59" w:rsidRPr="00E17033" w:rsidRDefault="00FA2E59" w:rsidP="00FA2E59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rPr>
          <w:rFonts w:ascii="Garamond" w:hAnsi="Garamond" w:cs="Arial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 xml:space="preserve">Ed ecco quello che </w:t>
      </w:r>
      <w:proofErr w:type="spellStart"/>
      <w:r w:rsidRPr="00E17033">
        <w:rPr>
          <w:rFonts w:ascii="Garamond" w:hAnsi="Garamond" w:cs="Arial"/>
          <w:color w:val="000000" w:themeColor="text1"/>
        </w:rPr>
        <w:t>dobbiam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fare anche noi, se vogliamo essere davvero devoti del Cuor di Gesù, imitare cioè la mansuetudine di Lui e nelle parole e nelle azioni. Così faceva quel modello di mansuetudine e d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umiltà che fu il nostro San Francesco di Sales, il quale appunto all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eminente pratica di queste due principali virtù del Cuor di Gesù dovette l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alta sua santità, la conquista di tante anime e la propagazione così maravigliosa del regno di Gesù Cristo.</w:t>
      </w:r>
    </w:p>
    <w:p w14:paraId="079CD4D6" w14:textId="241F260F" w:rsidR="00FA2E59" w:rsidRPr="00E17033" w:rsidRDefault="00FA2E59" w:rsidP="00FA2E59">
      <w:pPr>
        <w:pStyle w:val="NormaleWeb"/>
        <w:shd w:val="clear" w:color="auto" w:fill="FFFFFF"/>
        <w:spacing w:before="300" w:beforeAutospacing="0" w:after="300" w:afterAutospacing="0"/>
        <w:ind w:right="-1"/>
        <w:jc w:val="both"/>
        <w:rPr>
          <w:rFonts w:ascii="Garamond" w:hAnsi="Garamond" w:cs="Arial"/>
          <w:color w:val="000000" w:themeColor="text1"/>
        </w:rPr>
      </w:pPr>
      <w:r w:rsidRPr="00E17033">
        <w:rPr>
          <w:rFonts w:ascii="Garamond" w:hAnsi="Garamond" w:cs="Arial"/>
          <w:color w:val="000000" w:themeColor="text1"/>
        </w:rPr>
        <w:t xml:space="preserve">Ma praticar noi e raccomandar agli altri queste due virtù non basta </w:t>
      </w:r>
      <w:proofErr w:type="spellStart"/>
      <w:r w:rsidRPr="00E17033">
        <w:rPr>
          <w:rFonts w:ascii="Garamond" w:hAnsi="Garamond" w:cs="Arial"/>
          <w:color w:val="000000" w:themeColor="text1"/>
        </w:rPr>
        <w:t>a</w:t>
      </w:r>
      <w:r>
        <w:rPr>
          <w:rFonts w:ascii="Garamond" w:hAnsi="Garamond" w:cs="Arial"/>
          <w:color w:val="000000" w:themeColor="text1"/>
        </w:rPr>
        <w:t>’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bisogni spirituali dei nostri tempi. Fu detto, ed è vero pur troppo, che il maggior peccato del secolo XIX è quello di essere senza cuore. Or bene </w:t>
      </w:r>
      <w:proofErr w:type="spellStart"/>
      <w:r w:rsidRPr="00E17033">
        <w:rPr>
          <w:rFonts w:ascii="Garamond" w:hAnsi="Garamond" w:cs="Arial"/>
          <w:color w:val="000000" w:themeColor="text1"/>
        </w:rPr>
        <w:t>vogliam</w:t>
      </w:r>
      <w:proofErr w:type="spellEnd"/>
      <w:r w:rsidRPr="00E17033">
        <w:rPr>
          <w:rFonts w:ascii="Garamond" w:hAnsi="Garamond" w:cs="Arial"/>
          <w:color w:val="000000" w:themeColor="text1"/>
        </w:rPr>
        <w:t xml:space="preserve"> noi che questo gran peccatore ritorni al suo Dio, e nuovi giorni di carità e d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>amore riappariscano sulla terra? Affrettiamo con le preghiere e con le limosine il giorno fortunato della consacrazione di quel tempio, dove avrà sua stanza il Cuor di Ges</w:t>
      </w:r>
      <w:r>
        <w:rPr>
          <w:rFonts w:ascii="Garamond" w:hAnsi="Garamond" w:cs="Arial"/>
          <w:color w:val="000000" w:themeColor="text1"/>
        </w:rPr>
        <w:t>ù</w:t>
      </w:r>
      <w:r w:rsidRPr="00E17033">
        <w:rPr>
          <w:rFonts w:ascii="Garamond" w:hAnsi="Garamond" w:cs="Arial"/>
          <w:color w:val="000000" w:themeColor="text1"/>
        </w:rPr>
        <w:t xml:space="preserve"> umile e mansueto: quel giorno segnerà eziandio il principio d</w:t>
      </w:r>
      <w:r>
        <w:rPr>
          <w:rFonts w:ascii="Garamond" w:hAnsi="Garamond" w:cs="Arial"/>
          <w:color w:val="000000" w:themeColor="text1"/>
        </w:rPr>
        <w:t>’</w:t>
      </w:r>
      <w:r w:rsidRPr="00E17033">
        <w:rPr>
          <w:rFonts w:ascii="Garamond" w:hAnsi="Garamond" w:cs="Arial"/>
          <w:color w:val="000000" w:themeColor="text1"/>
        </w:rPr>
        <w:t xml:space="preserve">una novella </w:t>
      </w:r>
      <w:r>
        <w:rPr>
          <w:rFonts w:ascii="Garamond" w:hAnsi="Garamond" w:cs="Arial"/>
          <w:color w:val="000000" w:themeColor="text1"/>
        </w:rPr>
        <w:t>e</w:t>
      </w:r>
      <w:r w:rsidRPr="00E17033">
        <w:rPr>
          <w:rFonts w:ascii="Garamond" w:hAnsi="Garamond" w:cs="Arial"/>
          <w:color w:val="000000" w:themeColor="text1"/>
        </w:rPr>
        <w:t>ra di soavità e di pace.</w:t>
      </w:r>
    </w:p>
    <w:p w14:paraId="44190224" w14:textId="77777777" w:rsidR="00FA7ECF" w:rsidRDefault="00FA7ECF"/>
    <w:sectPr w:rsidR="00FA7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59"/>
    <w:rsid w:val="000C1170"/>
    <w:rsid w:val="003712DD"/>
    <w:rsid w:val="008F0535"/>
    <w:rsid w:val="009574CD"/>
    <w:rsid w:val="00A24EBA"/>
    <w:rsid w:val="00A451B0"/>
    <w:rsid w:val="00BC5BC7"/>
    <w:rsid w:val="00FA2E59"/>
    <w:rsid w:val="00FA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677A"/>
  <w15:chartTrackingRefBased/>
  <w15:docId w15:val="{AFC0E30F-5DF8-42AC-8EAD-589514DF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E59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12DD"/>
    <w:pPr>
      <w:keepNext/>
      <w:keepLines/>
      <w:spacing w:after="120"/>
      <w:outlineLvl w:val="0"/>
    </w:pPr>
    <w:rPr>
      <w:rFonts w:ascii="Verdana" w:eastAsiaTheme="majorEastAsia" w:hAnsi="Verdana" w:cstheme="majorBidi"/>
      <w:b/>
      <w:bCs/>
      <w:kern w:val="2"/>
      <w:sz w:val="22"/>
      <w:szCs w:val="22"/>
      <w:lang w:val="es-E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2E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A2E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2E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2E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2E5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2E5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E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2E5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E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2E5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E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12DD"/>
    <w:rPr>
      <w:rFonts w:ascii="Verdana" w:eastAsiaTheme="majorEastAsia" w:hAnsi="Verdana" w:cstheme="majorBidi"/>
      <w:b/>
      <w:bCs/>
      <w:sz w:val="22"/>
      <w:szCs w:val="22"/>
      <w:lang w:val="es-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2E5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A2E5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2E59"/>
    <w:rPr>
      <w:rFonts w:eastAsiaTheme="majorEastAsia" w:cstheme="majorBidi"/>
      <w:i/>
      <w:iCs/>
      <w:color w:val="0F4761" w:themeColor="accent1" w:themeShade="BF"/>
      <w:sz w:val="22"/>
      <w:szCs w:val="22"/>
      <w:lang w:val="es-E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2E59"/>
    <w:rPr>
      <w:rFonts w:eastAsiaTheme="majorEastAsia" w:cstheme="majorBidi"/>
      <w:color w:val="0F4761" w:themeColor="accent1" w:themeShade="BF"/>
      <w:sz w:val="22"/>
      <w:szCs w:val="22"/>
      <w:lang w:val="es-E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2E59"/>
    <w:rPr>
      <w:rFonts w:eastAsiaTheme="majorEastAsia" w:cstheme="majorBidi"/>
      <w:i/>
      <w:iCs/>
      <w:color w:val="595959" w:themeColor="text1" w:themeTint="A6"/>
      <w:sz w:val="22"/>
      <w:szCs w:val="22"/>
      <w:lang w:val="es-E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2E59"/>
    <w:rPr>
      <w:rFonts w:eastAsiaTheme="majorEastAsia" w:cstheme="majorBidi"/>
      <w:color w:val="595959" w:themeColor="text1" w:themeTint="A6"/>
      <w:sz w:val="22"/>
      <w:szCs w:val="22"/>
      <w:lang w:val="es-E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2E59"/>
    <w:rPr>
      <w:rFonts w:eastAsiaTheme="majorEastAsia" w:cstheme="majorBidi"/>
      <w:i/>
      <w:iCs/>
      <w:color w:val="272727" w:themeColor="text1" w:themeTint="D8"/>
      <w:sz w:val="22"/>
      <w:szCs w:val="22"/>
      <w:lang w:val="es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2E59"/>
    <w:rPr>
      <w:rFonts w:eastAsiaTheme="majorEastAsia" w:cstheme="majorBidi"/>
      <w:color w:val="272727" w:themeColor="text1" w:themeTint="D8"/>
      <w:sz w:val="22"/>
      <w:szCs w:val="22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2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A2E5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2E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2E5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2E59"/>
    <w:pPr>
      <w:spacing w:before="160" w:after="160" w:line="278" w:lineRule="auto"/>
      <w:jc w:val="center"/>
    </w:pPr>
    <w:rPr>
      <w:rFonts w:ascii="Verdana" w:hAnsi="Verdana"/>
      <w:i/>
      <w:iCs/>
      <w:color w:val="404040" w:themeColor="text1" w:themeTint="BF"/>
      <w:kern w:val="2"/>
      <w:sz w:val="22"/>
      <w:szCs w:val="22"/>
      <w:lang w:val="es-E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2E59"/>
    <w:rPr>
      <w:rFonts w:ascii="Verdana" w:hAnsi="Verdana"/>
      <w:i/>
      <w:iCs/>
      <w:color w:val="404040" w:themeColor="text1" w:themeTint="BF"/>
      <w:sz w:val="22"/>
      <w:szCs w:val="22"/>
      <w:lang w:val="es-ES"/>
    </w:rPr>
  </w:style>
  <w:style w:type="paragraph" w:styleId="Paragrafoelenco">
    <w:name w:val="List Paragraph"/>
    <w:basedOn w:val="Normale"/>
    <w:uiPriority w:val="34"/>
    <w:qFormat/>
    <w:rsid w:val="00FA2E59"/>
    <w:pPr>
      <w:spacing w:after="160" w:line="278" w:lineRule="auto"/>
      <w:ind w:left="720"/>
      <w:contextualSpacing/>
    </w:pPr>
    <w:rPr>
      <w:rFonts w:ascii="Verdana" w:hAnsi="Verdana"/>
      <w:kern w:val="2"/>
      <w:sz w:val="22"/>
      <w:szCs w:val="22"/>
      <w:lang w:val="es-E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A2E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Verdana" w:hAnsi="Verdana"/>
      <w:i/>
      <w:iCs/>
      <w:color w:val="0F4761" w:themeColor="accent1" w:themeShade="BF"/>
      <w:kern w:val="2"/>
      <w:sz w:val="22"/>
      <w:szCs w:val="22"/>
      <w:lang w:val="es-E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2E59"/>
    <w:rPr>
      <w:rFonts w:ascii="Verdana" w:hAnsi="Verdana"/>
      <w:i/>
      <w:iCs/>
      <w:color w:val="0F4761" w:themeColor="accent1" w:themeShade="BF"/>
      <w:sz w:val="22"/>
      <w:szCs w:val="22"/>
      <w:lang w:val="es-ES"/>
    </w:rPr>
  </w:style>
  <w:style w:type="character" w:styleId="Riferimentointenso">
    <w:name w:val="Intense Reference"/>
    <w:basedOn w:val="Carpredefinitoparagrafo"/>
    <w:uiPriority w:val="32"/>
    <w:qFormat/>
    <w:rsid w:val="00FA2E5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A2E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W il Cuor di Gesù</vt:lpstr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Gian Francesco</dc:creator>
  <cp:keywords/>
  <dc:description/>
  <cp:lastModifiedBy>Romano Gian Francesco</cp:lastModifiedBy>
  <cp:revision>2</cp:revision>
  <dcterms:created xsi:type="dcterms:W3CDTF">2025-06-23T09:06:00Z</dcterms:created>
  <dcterms:modified xsi:type="dcterms:W3CDTF">2025-06-23T09:59:00Z</dcterms:modified>
</cp:coreProperties>
</file>